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F7" w:rsidRDefault="003722F7" w:rsidP="003722F7">
      <w:pPr>
        <w:pStyle w:val="Default"/>
      </w:pPr>
    </w:p>
    <w:p w:rsidR="003722F7" w:rsidRPr="00BB2B6E" w:rsidRDefault="003722F7" w:rsidP="00D214AF">
      <w:pPr>
        <w:pStyle w:val="Default"/>
        <w:jc w:val="center"/>
        <w:rPr>
          <w:b/>
          <w:sz w:val="40"/>
          <w:szCs w:val="40"/>
        </w:rPr>
      </w:pPr>
      <w:r w:rsidRPr="00BB2B6E">
        <w:rPr>
          <w:b/>
          <w:bCs/>
          <w:sz w:val="40"/>
          <w:szCs w:val="40"/>
        </w:rPr>
        <w:t>HOPITAL JOSEPH DUCUING</w:t>
      </w:r>
    </w:p>
    <w:p w:rsidR="003722F7" w:rsidRPr="00BB2B6E" w:rsidRDefault="003722F7" w:rsidP="00D214AF">
      <w:pPr>
        <w:pStyle w:val="Default"/>
        <w:jc w:val="center"/>
        <w:rPr>
          <w:b/>
          <w:sz w:val="40"/>
          <w:szCs w:val="40"/>
        </w:rPr>
      </w:pPr>
      <w:r w:rsidRPr="00BB2B6E">
        <w:rPr>
          <w:b/>
          <w:bCs/>
          <w:sz w:val="40"/>
          <w:szCs w:val="40"/>
        </w:rPr>
        <w:t>TOULOUSE centre-ville</w:t>
      </w:r>
    </w:p>
    <w:p w:rsidR="00D214AF" w:rsidRDefault="00D214AF" w:rsidP="00D214AF">
      <w:pPr>
        <w:pStyle w:val="Default"/>
        <w:jc w:val="center"/>
        <w:rPr>
          <w:sz w:val="22"/>
          <w:szCs w:val="22"/>
        </w:rPr>
      </w:pP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Etablissement privé à but non lucratif ESPIC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(Établissement de Santé Privé d’Intérêt Collectif)</w:t>
      </w:r>
    </w:p>
    <w:p w:rsidR="00D214AF" w:rsidRDefault="00D214AF" w:rsidP="00D214AF">
      <w:pPr>
        <w:pStyle w:val="Default"/>
        <w:jc w:val="center"/>
        <w:rPr>
          <w:sz w:val="30"/>
          <w:szCs w:val="30"/>
        </w:rPr>
      </w:pP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Hôpital général (150 lits et places MCO et SSR)</w:t>
      </w:r>
    </w:p>
    <w:p w:rsidR="003722F7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Service d’</w:t>
      </w:r>
      <w:r w:rsidR="00D214AF">
        <w:rPr>
          <w:sz w:val="22"/>
          <w:szCs w:val="22"/>
        </w:rPr>
        <w:t>Accueil des U</w:t>
      </w:r>
      <w:r w:rsidRPr="00D214AF">
        <w:rPr>
          <w:sz w:val="22"/>
          <w:szCs w:val="22"/>
        </w:rPr>
        <w:t>rgences / UHCD</w:t>
      </w:r>
    </w:p>
    <w:p w:rsidR="00D214AF" w:rsidRPr="00D214AF" w:rsidRDefault="00D214AF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Médecine Interne et polyvalente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Activité obstétricale et chirurgicale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(gynécologie, chirurgie viscérale, endoscopie, orthopédie</w:t>
      </w:r>
      <w:r w:rsidR="00D214AF">
        <w:rPr>
          <w:sz w:val="22"/>
          <w:szCs w:val="22"/>
        </w:rPr>
        <w:t>-traumatologie</w:t>
      </w:r>
      <w:r w:rsidRPr="00D214AF">
        <w:rPr>
          <w:sz w:val="22"/>
          <w:szCs w:val="22"/>
        </w:rPr>
        <w:t>)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Soins palliatifs</w:t>
      </w:r>
    </w:p>
    <w:p w:rsidR="003722F7" w:rsidRDefault="003722F7" w:rsidP="00D214A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B2B6E" w:rsidRDefault="00BB2B6E" w:rsidP="003722F7">
      <w:pPr>
        <w:pStyle w:val="Default"/>
        <w:rPr>
          <w:b/>
          <w:bCs/>
          <w:sz w:val="22"/>
          <w:szCs w:val="22"/>
        </w:rPr>
      </w:pPr>
    </w:p>
    <w:p w:rsidR="00BB2B6E" w:rsidRDefault="00BB2B6E" w:rsidP="003722F7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3722F7" w:rsidRDefault="003722F7" w:rsidP="00BB2B6E">
      <w:pPr>
        <w:pStyle w:val="Default"/>
        <w:jc w:val="center"/>
        <w:rPr>
          <w:b/>
          <w:bCs/>
          <w:sz w:val="22"/>
          <w:szCs w:val="22"/>
        </w:rPr>
      </w:pPr>
      <w:r w:rsidRPr="00BB2B6E">
        <w:rPr>
          <w:b/>
          <w:bCs/>
          <w:sz w:val="22"/>
          <w:szCs w:val="22"/>
        </w:rPr>
        <w:t>R</w:t>
      </w:r>
      <w:r w:rsidR="00BB2B6E">
        <w:rPr>
          <w:b/>
          <w:bCs/>
          <w:sz w:val="22"/>
          <w:szCs w:val="22"/>
        </w:rPr>
        <w:t>echerche</w:t>
      </w:r>
      <w:r w:rsidRPr="00BB2B6E">
        <w:rPr>
          <w:b/>
          <w:bCs/>
          <w:sz w:val="22"/>
          <w:szCs w:val="22"/>
        </w:rPr>
        <w:t xml:space="preserve"> pour le Service des URGENCES / UHCD (16000 passages/an)</w:t>
      </w:r>
    </w:p>
    <w:p w:rsidR="00BB2B6E" w:rsidRPr="00BB2B6E" w:rsidRDefault="00BB2B6E" w:rsidP="00BB2B6E">
      <w:pPr>
        <w:pStyle w:val="Default"/>
        <w:jc w:val="center"/>
        <w:rPr>
          <w:sz w:val="22"/>
          <w:szCs w:val="22"/>
        </w:rPr>
      </w:pPr>
    </w:p>
    <w:p w:rsidR="003722F7" w:rsidRDefault="003722F7" w:rsidP="00BB2B6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1 MEDECIN URGENTISTE DIPLOME</w:t>
      </w:r>
    </w:p>
    <w:p w:rsidR="003722F7" w:rsidRDefault="003722F7" w:rsidP="00BB2B6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(CAMU ou DESCMU)</w:t>
      </w:r>
    </w:p>
    <w:p w:rsidR="00BB2B6E" w:rsidRDefault="00BB2B6E" w:rsidP="00BB2B6E">
      <w:pPr>
        <w:pStyle w:val="Default"/>
        <w:jc w:val="center"/>
        <w:rPr>
          <w:sz w:val="40"/>
          <w:szCs w:val="40"/>
        </w:rPr>
      </w:pP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CDI - TEMPS PLEIN ou TEMPS PARTIEL salarié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RECRUTEMENT IMMEDIAT</w:t>
      </w:r>
    </w:p>
    <w:p w:rsidR="003722F7" w:rsidRDefault="003722F7" w:rsidP="00BB2B6E">
      <w:pPr>
        <w:pStyle w:val="Default"/>
        <w:jc w:val="center"/>
        <w:rPr>
          <w:b/>
          <w:bCs/>
          <w:sz w:val="22"/>
          <w:szCs w:val="22"/>
        </w:rPr>
      </w:pPr>
      <w:r w:rsidRPr="00BB2B6E">
        <w:rPr>
          <w:b/>
          <w:bCs/>
          <w:sz w:val="22"/>
          <w:szCs w:val="22"/>
        </w:rPr>
        <w:t>Temps plein 35 heures hebdomadaires</w:t>
      </w:r>
      <w:r w:rsidR="00BB2B6E" w:rsidRPr="00BB2B6E">
        <w:rPr>
          <w:b/>
          <w:bCs/>
          <w:sz w:val="22"/>
          <w:szCs w:val="22"/>
        </w:rPr>
        <w:t>/</w:t>
      </w:r>
      <w:r w:rsidRPr="00BB2B6E">
        <w:rPr>
          <w:b/>
          <w:bCs/>
          <w:sz w:val="22"/>
          <w:szCs w:val="22"/>
        </w:rPr>
        <w:t>Gardes de 12 heures</w:t>
      </w:r>
    </w:p>
    <w:p w:rsidR="00BB2B6E" w:rsidRPr="00BB2B6E" w:rsidRDefault="00BB2B6E" w:rsidP="00BB2B6E">
      <w:pPr>
        <w:pStyle w:val="Default"/>
        <w:jc w:val="center"/>
        <w:rPr>
          <w:b/>
          <w:sz w:val="22"/>
          <w:szCs w:val="22"/>
        </w:rPr>
      </w:pPr>
      <w:r w:rsidRPr="00BB2B6E">
        <w:rPr>
          <w:b/>
          <w:sz w:val="22"/>
          <w:szCs w:val="22"/>
        </w:rPr>
        <w:t>Service privilégiant des conditions de travail de qualité</w:t>
      </w:r>
    </w:p>
    <w:p w:rsidR="00BB2B6E" w:rsidRPr="00BB2B6E" w:rsidRDefault="00BB2B6E" w:rsidP="00BB2B6E">
      <w:pPr>
        <w:pStyle w:val="Default"/>
        <w:jc w:val="center"/>
        <w:rPr>
          <w:sz w:val="22"/>
          <w:szCs w:val="22"/>
        </w:rPr>
      </w:pPr>
    </w:p>
    <w:p w:rsidR="003722F7" w:rsidRDefault="003722F7" w:rsidP="00BB2B6E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BB2B6E" w:rsidRDefault="00BB2B6E" w:rsidP="00BB2B6E">
      <w:pPr>
        <w:pStyle w:val="Default"/>
        <w:jc w:val="center"/>
        <w:rPr>
          <w:sz w:val="30"/>
          <w:szCs w:val="30"/>
        </w:rPr>
      </w:pP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Rémunération annuelle CCN FEHAP du 31 octobre 1951 Reprise d’ancienneté sur le poste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Adresser CV et candidature au Docteur Gwenaël FRASSA :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recrutement.rh@hjd.asso.fr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HÔPITAL JOSEPH DUCUING - 15 rue Varsovie - 31300 TOULOUSE CEDEX 3</w:t>
      </w:r>
    </w:p>
    <w:p w:rsidR="00454A30" w:rsidRPr="00BB2B6E" w:rsidRDefault="003722F7" w:rsidP="00BB2B6E">
      <w:pPr>
        <w:jc w:val="center"/>
      </w:pPr>
      <w:r w:rsidRPr="00BB2B6E">
        <w:rPr>
          <w:rFonts w:ascii="Wingdings" w:hAnsi="Wingdings" w:cs="Wingdings"/>
        </w:rPr>
        <w:t></w:t>
      </w:r>
      <w:r w:rsidRPr="00BB2B6E">
        <w:rPr>
          <w:rFonts w:ascii="Wingdings" w:hAnsi="Wingdings" w:cs="Wingdings"/>
        </w:rPr>
        <w:t></w:t>
      </w:r>
      <w:r w:rsidRPr="00BB2B6E">
        <w:rPr>
          <w:b/>
          <w:bCs/>
        </w:rPr>
        <w:t>05 61 77 34 42 / 5074</w:t>
      </w:r>
    </w:p>
    <w:sectPr w:rsidR="00454A30" w:rsidRPr="00B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F7"/>
    <w:rsid w:val="003722F7"/>
    <w:rsid w:val="00454A30"/>
    <w:rsid w:val="00A11791"/>
    <w:rsid w:val="00BB2B6E"/>
    <w:rsid w:val="00D214AF"/>
    <w:rsid w:val="00E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47B6"/>
  <w15:chartTrackingRefBased/>
  <w15:docId w15:val="{A2D86887-6801-4C13-899E-8B046C06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HJD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RH</dc:creator>
  <cp:keywords/>
  <dc:description/>
  <cp:lastModifiedBy>Gwenaël Frassa Pro</cp:lastModifiedBy>
  <cp:revision>3</cp:revision>
  <dcterms:created xsi:type="dcterms:W3CDTF">2018-09-18T15:26:00Z</dcterms:created>
  <dcterms:modified xsi:type="dcterms:W3CDTF">2018-09-19T09:18:00Z</dcterms:modified>
</cp:coreProperties>
</file>