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5" w:type="dxa"/>
        <w:tblInd w:w="411" w:type="dxa"/>
        <w:tblLook w:val="04A0" w:firstRow="1" w:lastRow="0" w:firstColumn="1" w:lastColumn="0" w:noHBand="0" w:noVBand="1"/>
      </w:tblPr>
      <w:tblGrid>
        <w:gridCol w:w="9355"/>
      </w:tblGrid>
      <w:tr w:rsidR="00435CB6" w:rsidTr="00435CB6">
        <w:trPr>
          <w:trHeight w:val="1066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CB6" w:rsidRPr="0068275A" w:rsidRDefault="00435CB6" w:rsidP="00435CB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</w:t>
            </w:r>
            <w:r w:rsidRPr="0068275A">
              <w:rPr>
                <w:b/>
                <w:sz w:val="32"/>
              </w:rPr>
              <w:t>ICHE DE POSTE</w:t>
            </w:r>
          </w:p>
          <w:p w:rsidR="00435CB6" w:rsidRDefault="00435CB6" w:rsidP="00EC28D8">
            <w:pPr>
              <w:jc w:val="center"/>
              <w:rPr>
                <w:b/>
                <w:sz w:val="32"/>
              </w:rPr>
            </w:pPr>
            <w:r w:rsidRPr="0068275A">
              <w:rPr>
                <w:b/>
                <w:sz w:val="32"/>
              </w:rPr>
              <w:t>PRATICIEN</w:t>
            </w:r>
            <w:r>
              <w:rPr>
                <w:b/>
                <w:sz w:val="32"/>
              </w:rPr>
              <w:t xml:space="preserve"> </w:t>
            </w:r>
            <w:r w:rsidR="00EC28D8">
              <w:rPr>
                <w:b/>
                <w:sz w:val="32"/>
              </w:rPr>
              <w:t>GENERALISTE OU URGENTISTE</w:t>
            </w:r>
          </w:p>
        </w:tc>
      </w:tr>
    </w:tbl>
    <w:p w:rsidR="0068275A" w:rsidRDefault="0068275A" w:rsidP="0068275A">
      <w:pPr>
        <w:jc w:val="center"/>
        <w:rPr>
          <w:b/>
          <w:sz w:val="32"/>
        </w:rPr>
      </w:pP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CB6" w:rsidTr="00435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435CB6" w:rsidRPr="00435CB6" w:rsidRDefault="00435CB6" w:rsidP="00435CB6">
            <w:pPr>
              <w:rPr>
                <w:sz w:val="28"/>
              </w:rPr>
            </w:pPr>
            <w:r w:rsidRPr="00435CB6">
              <w:rPr>
                <w:sz w:val="28"/>
              </w:rPr>
              <w:t>Présentation de l’établissement</w:t>
            </w:r>
          </w:p>
        </w:tc>
      </w:tr>
    </w:tbl>
    <w:p w:rsidR="00D60486" w:rsidRPr="00D60486" w:rsidRDefault="00D60486" w:rsidP="00D60486">
      <w:pPr>
        <w:rPr>
          <w:rFonts w:ascii="Times New Roman" w:hAnsi="Times New Roman" w:cs="Times New Roman"/>
          <w:sz w:val="6"/>
          <w:szCs w:val="24"/>
        </w:rPr>
      </w:pPr>
    </w:p>
    <w:p w:rsidR="00435CB6" w:rsidRDefault="00435CB6" w:rsidP="00D604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D60486">
        <w:rPr>
          <w:rFonts w:ascii="Times New Roman" w:hAnsi="Times New Roman" w:cs="Times New Roman"/>
          <w:sz w:val="24"/>
          <w:szCs w:val="24"/>
        </w:rPr>
        <w:t>s Hôpitaux La Rochelle – Ré – Aunis sont les établissements support du GHT Atlantique 17 composés du Centre Hospitalier de Rochefort, du Centre Hospitalier de Marennes et du Centre Hospitalier d’Oléron.</w:t>
      </w:r>
    </w:p>
    <w:p w:rsidR="00D60486" w:rsidRDefault="00D60486" w:rsidP="00D60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se composent ainsi :</w:t>
      </w:r>
    </w:p>
    <w:p w:rsidR="00D60486" w:rsidRDefault="00D60486" w:rsidP="00D6048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MCO : 690 lits </w:t>
      </w:r>
    </w:p>
    <w:p w:rsidR="00D60486" w:rsidRDefault="00D60486" w:rsidP="00D6048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 : 151 lits sur trois sites</w:t>
      </w:r>
    </w:p>
    <w:p w:rsidR="00D60486" w:rsidRDefault="00D60486" w:rsidP="00D6048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Psychiatrie : 420 lits de psychiatrie adulte et infanto-juvénile</w:t>
      </w:r>
    </w:p>
    <w:p w:rsidR="00D60486" w:rsidRDefault="00D60486" w:rsidP="00D6048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EHPAD : 353 lits</w:t>
      </w:r>
    </w:p>
    <w:p w:rsidR="00D60486" w:rsidRDefault="00D60486" w:rsidP="00D6048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Médico-Social : 91 lits</w:t>
      </w:r>
    </w:p>
    <w:p w:rsidR="00D60486" w:rsidRPr="00D60486" w:rsidRDefault="00D60486" w:rsidP="00D6048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 : 85 places</w:t>
      </w: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CB6" w:rsidTr="00435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D60486" w:rsidRDefault="00D60486" w:rsidP="00435CB6">
            <w:pPr>
              <w:rPr>
                <w:sz w:val="28"/>
              </w:rPr>
            </w:pPr>
          </w:p>
          <w:p w:rsidR="00435CB6" w:rsidRDefault="00435CB6" w:rsidP="00435CB6">
            <w:pPr>
              <w:rPr>
                <w:b w:val="0"/>
                <w:sz w:val="32"/>
                <w:u w:val="single"/>
              </w:rPr>
            </w:pPr>
            <w:r w:rsidRPr="00435CB6">
              <w:rPr>
                <w:sz w:val="28"/>
              </w:rPr>
              <w:t>PRESENTATION DU SERVICE</w:t>
            </w:r>
          </w:p>
        </w:tc>
      </w:tr>
    </w:tbl>
    <w:p w:rsidR="00393312" w:rsidRDefault="00EC28D8" w:rsidP="00435CB6">
      <w:pPr>
        <w:rPr>
          <w:rFonts w:ascii="Times New Roman" w:hAnsi="Times New Roman" w:cs="Times New Roman"/>
          <w:sz w:val="24"/>
          <w:szCs w:val="24"/>
        </w:rPr>
      </w:pPr>
      <w:r w:rsidRPr="00EC28D8">
        <w:rPr>
          <w:rFonts w:ascii="Times New Roman" w:hAnsi="Times New Roman" w:cs="Times New Roman"/>
          <w:sz w:val="24"/>
          <w:szCs w:val="24"/>
        </w:rPr>
        <w:t>Dispositif estival implanté à Saint Martin de Ré.</w:t>
      </w:r>
      <w:bookmarkStart w:id="0" w:name="_GoBack"/>
      <w:bookmarkEnd w:id="0"/>
    </w:p>
    <w:p w:rsidR="00EC28D8" w:rsidRDefault="00EC28D8" w:rsidP="0043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L’équipe se compose d’un ETP d’infirmier et un ETP de secrétariat.</w:t>
      </w:r>
    </w:p>
    <w:p w:rsidR="00D60486" w:rsidRPr="00D60486" w:rsidRDefault="00D60486" w:rsidP="00435CB6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CB6" w:rsidTr="00435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435CB6" w:rsidRDefault="00435CB6" w:rsidP="00435CB6">
            <w:pPr>
              <w:rPr>
                <w:b w:val="0"/>
                <w:sz w:val="32"/>
                <w:u w:val="single"/>
              </w:rPr>
            </w:pPr>
            <w:r w:rsidRPr="00435CB6">
              <w:rPr>
                <w:sz w:val="28"/>
              </w:rPr>
              <w:t>profil recherche</w:t>
            </w:r>
          </w:p>
        </w:tc>
      </w:tr>
    </w:tbl>
    <w:p w:rsidR="00435CB6" w:rsidRPr="00EC28D8" w:rsidRDefault="00EC28D8" w:rsidP="00435CB6">
      <w:pPr>
        <w:rPr>
          <w:rFonts w:ascii="Times New Roman" w:hAnsi="Times New Roman" w:cs="Times New Roman"/>
          <w:sz w:val="24"/>
          <w:szCs w:val="24"/>
        </w:rPr>
      </w:pPr>
      <w:r w:rsidRPr="00EC28D8">
        <w:rPr>
          <w:rFonts w:ascii="Times New Roman" w:hAnsi="Times New Roman" w:cs="Times New Roman"/>
          <w:sz w:val="24"/>
          <w:szCs w:val="24"/>
        </w:rPr>
        <w:t>Médecin généraliste ou urgentiste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312" w:rsidRPr="00393312" w:rsidRDefault="00393312" w:rsidP="00435CB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CB6" w:rsidTr="00435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435CB6" w:rsidRDefault="00435CB6" w:rsidP="00435CB6">
            <w:pPr>
              <w:rPr>
                <w:b w:val="0"/>
                <w:sz w:val="32"/>
                <w:u w:val="single"/>
              </w:rPr>
            </w:pPr>
            <w:r w:rsidRPr="00435CB6">
              <w:rPr>
                <w:sz w:val="28"/>
              </w:rPr>
              <w:t>activite</w:t>
            </w:r>
            <w:r>
              <w:rPr>
                <w:sz w:val="28"/>
              </w:rPr>
              <w:t>(S)</w:t>
            </w:r>
          </w:p>
        </w:tc>
      </w:tr>
    </w:tbl>
    <w:p w:rsidR="00EC28D8" w:rsidRDefault="00EC28D8" w:rsidP="00EC28D8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color w:val="002060"/>
        </w:rPr>
      </w:pPr>
      <w:r>
        <w:rPr>
          <w:u w:val="single"/>
        </w:rPr>
        <w:t xml:space="preserve">Pathologies prises en charge 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>Consultations médicales :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rPr>
          <w:sz w:val="14"/>
          <w:szCs w:val="14"/>
        </w:rPr>
        <w:t>-  </w:t>
      </w:r>
      <w:r>
        <w:t xml:space="preserve">Consultations ORL 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 xml:space="preserve">- Douleurs abdominales 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 xml:space="preserve">- </w:t>
      </w:r>
      <w:r>
        <w:rPr>
          <w:sz w:val="14"/>
          <w:szCs w:val="14"/>
        </w:rPr>
        <w:t> </w:t>
      </w:r>
      <w:r>
        <w:t>Douleurs autres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>- Malaise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>Actes de petite chirurgie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>- Sutures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>-</w:t>
      </w:r>
      <w:r>
        <w:rPr>
          <w:sz w:val="14"/>
          <w:szCs w:val="14"/>
        </w:rPr>
        <w:t xml:space="preserve">  </w:t>
      </w:r>
      <w:r>
        <w:t>Pansements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>- Plâtres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>- Ablation de plâtre</w:t>
      </w:r>
    </w:p>
    <w:p w:rsidR="00EC28D8" w:rsidRDefault="00EC28D8" w:rsidP="00EC28D8">
      <w:pPr>
        <w:pStyle w:val="NormalWeb"/>
        <w:spacing w:before="0" w:beforeAutospacing="0" w:after="0" w:afterAutospacing="0"/>
        <w:ind w:left="1788"/>
        <w:jc w:val="both"/>
      </w:pPr>
      <w:r>
        <w:t> </w:t>
      </w:r>
    </w:p>
    <w:p w:rsidR="00EC28D8" w:rsidRDefault="00EC28D8" w:rsidP="00EC28D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u w:val="single"/>
        </w:rPr>
        <w:lastRenderedPageBreak/>
        <w:t>Soins réalisés – réalisables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 xml:space="preserve">Consultation médicale 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 xml:space="preserve">Vaccination 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 xml:space="preserve">Prescriptions médicales 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 xml:space="preserve">Examen d’urine standard 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 xml:space="preserve">Electrocardiogramme 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>Pose /ablation de plâtre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>Sutures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>Pansements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>MEOPA</w:t>
      </w:r>
    </w:p>
    <w:p w:rsidR="00EC28D8" w:rsidRDefault="00EC28D8" w:rsidP="00EC28D8">
      <w:pPr>
        <w:pStyle w:val="NormalWeb"/>
        <w:spacing w:before="0" w:beforeAutospacing="0" w:after="0" w:afterAutospacing="0"/>
        <w:ind w:left="1068"/>
        <w:jc w:val="both"/>
      </w:pPr>
      <w:r>
        <w:t> </w:t>
      </w:r>
    </w:p>
    <w:p w:rsidR="00EC28D8" w:rsidRDefault="00EC28D8" w:rsidP="00EC28D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u w:val="single"/>
        </w:rPr>
        <w:t xml:space="preserve">Examens de biologie : </w:t>
      </w:r>
    </w:p>
    <w:p w:rsidR="00EC28D8" w:rsidRDefault="00EC28D8" w:rsidP="00EC28D8">
      <w:pPr>
        <w:pStyle w:val="NormalWeb"/>
        <w:spacing w:before="0" w:beforeAutospacing="0" w:after="0" w:afterAutospacing="0"/>
        <w:ind w:left="1210"/>
        <w:jc w:val="both"/>
      </w:pPr>
      <w:r>
        <w:t> </w:t>
      </w:r>
    </w:p>
    <w:p w:rsidR="00EC28D8" w:rsidRDefault="00EC28D8" w:rsidP="00EC28D8">
      <w:pPr>
        <w:pStyle w:val="NormalWeb"/>
        <w:spacing w:before="0" w:beforeAutospacing="0" w:after="0" w:afterAutospacing="0"/>
        <w:jc w:val="both"/>
      </w:pPr>
      <w:r>
        <w:t xml:space="preserve">Ils sont réalisés par le laboratoire BIO 17 situé à proximité des urgences de St Martin </w:t>
      </w:r>
    </w:p>
    <w:p w:rsidR="00EC28D8" w:rsidRDefault="00EC28D8" w:rsidP="00EC28D8">
      <w:pPr>
        <w:pStyle w:val="NormalWeb"/>
        <w:spacing w:before="0" w:beforeAutospacing="0" w:after="0" w:afterAutospacing="0"/>
      </w:pPr>
      <w:r>
        <w:t>Le laboratoire est ouvert de :</w:t>
      </w:r>
    </w:p>
    <w:p w:rsidR="00EC28D8" w:rsidRDefault="00EC28D8" w:rsidP="00EC28D8">
      <w:pPr>
        <w:pStyle w:val="NormalWeb"/>
        <w:spacing w:before="0" w:beforeAutospacing="0" w:after="0" w:afterAutospacing="0"/>
        <w:ind w:left="2508"/>
      </w:pPr>
      <w:r>
        <w:t>-</w:t>
      </w:r>
      <w:r>
        <w:rPr>
          <w:sz w:val="14"/>
          <w:szCs w:val="14"/>
        </w:rPr>
        <w:t xml:space="preserve">          </w:t>
      </w:r>
      <w:r>
        <w:t>7h45-17h30 du lundi au vendredi</w:t>
      </w:r>
    </w:p>
    <w:p w:rsidR="00EC28D8" w:rsidRDefault="00EC28D8" w:rsidP="00EC28D8">
      <w:pPr>
        <w:pStyle w:val="NormalWeb"/>
        <w:spacing w:before="0" w:beforeAutospacing="0" w:after="0" w:afterAutospacing="0"/>
        <w:ind w:left="2508"/>
      </w:pPr>
      <w:r>
        <w:t>-</w:t>
      </w:r>
      <w:r>
        <w:rPr>
          <w:sz w:val="14"/>
          <w:szCs w:val="14"/>
        </w:rPr>
        <w:t xml:space="preserve">          </w:t>
      </w:r>
      <w:r>
        <w:t>7h45-12h30 le samedi</w:t>
      </w:r>
    </w:p>
    <w:p w:rsidR="00EC28D8" w:rsidRDefault="00EC28D8" w:rsidP="00EC28D8">
      <w:pPr>
        <w:pStyle w:val="NormalWeb"/>
        <w:spacing w:before="0" w:beforeAutospacing="0" w:after="0" w:afterAutospacing="0"/>
        <w:ind w:left="2508"/>
      </w:pPr>
      <w:r>
        <w:t>-</w:t>
      </w:r>
      <w:r>
        <w:rPr>
          <w:sz w:val="14"/>
          <w:szCs w:val="14"/>
        </w:rPr>
        <w:t xml:space="preserve">          </w:t>
      </w:r>
      <w:r>
        <w:t>1 Coursier passe sur site en semaine : à 9h et 14h</w:t>
      </w:r>
    </w:p>
    <w:p w:rsidR="00EC28D8" w:rsidRDefault="00EC28D8" w:rsidP="00EC28D8">
      <w:pPr>
        <w:pStyle w:val="NormalWeb"/>
        <w:spacing w:before="0" w:beforeAutospacing="0" w:after="0" w:afterAutospacing="0"/>
        <w:ind w:left="1210"/>
      </w:pPr>
      <w:r>
        <w:t> </w:t>
      </w:r>
    </w:p>
    <w:p w:rsidR="00EC28D8" w:rsidRDefault="00EC28D8" w:rsidP="00EC28D8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u w:val="single"/>
        </w:rPr>
        <w:t>Examens d’imagerie</w:t>
      </w:r>
      <w:r>
        <w:t xml:space="preserve"> : </w:t>
      </w:r>
    </w:p>
    <w:p w:rsidR="00EC28D8" w:rsidRDefault="00EC28D8" w:rsidP="00EC28D8">
      <w:pPr>
        <w:pStyle w:val="NormalWeb"/>
        <w:spacing w:before="0" w:beforeAutospacing="0" w:after="0" w:afterAutospacing="0"/>
        <w:ind w:left="1210"/>
      </w:pPr>
      <w:r>
        <w:t> </w:t>
      </w:r>
    </w:p>
    <w:p w:rsidR="00EC28D8" w:rsidRDefault="00EC28D8" w:rsidP="00EC28D8">
      <w:pPr>
        <w:pStyle w:val="NormalWeb"/>
        <w:spacing w:before="0" w:beforeAutospacing="0" w:after="0" w:afterAutospacing="0"/>
      </w:pPr>
      <w:r>
        <w:t xml:space="preserve">Le service de radiologie situé à proximité des urgences de St Martin assure les actes d’imagerie standard </w:t>
      </w:r>
    </w:p>
    <w:p w:rsidR="00EC28D8" w:rsidRDefault="00EC28D8" w:rsidP="00EC28D8">
      <w:pPr>
        <w:pStyle w:val="NormalWeb"/>
        <w:spacing w:before="0" w:beforeAutospacing="0" w:after="0" w:afterAutospacing="0"/>
      </w:pPr>
      <w:r>
        <w:t>Le service de radiologie est ouvert de 8h30 à 12h00 et de 14h00 à 17h00</w:t>
      </w:r>
    </w:p>
    <w:p w:rsidR="00D60486" w:rsidRDefault="00D60486" w:rsidP="00435CB6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CB6" w:rsidTr="00435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435CB6" w:rsidRDefault="00435CB6" w:rsidP="00435CB6">
            <w:pPr>
              <w:rPr>
                <w:b w:val="0"/>
                <w:sz w:val="32"/>
                <w:u w:val="single"/>
              </w:rPr>
            </w:pPr>
            <w:r w:rsidRPr="00435CB6">
              <w:rPr>
                <w:sz w:val="28"/>
              </w:rPr>
              <w:t>CONTACT(S)</w:t>
            </w:r>
          </w:p>
        </w:tc>
      </w:tr>
    </w:tbl>
    <w:p w:rsidR="00435CB6" w:rsidRDefault="006C192A" w:rsidP="006C192A">
      <w:pPr>
        <w:tabs>
          <w:tab w:val="left" w:pos="9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0486" w:rsidRDefault="00D60486" w:rsidP="0043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tout renseignement complémentaire, vous pouvez prendre contact avec :</w:t>
      </w:r>
    </w:p>
    <w:p w:rsidR="0068275A" w:rsidRPr="00181EDB" w:rsidRDefault="00D60486" w:rsidP="00C73684">
      <w:pPr>
        <w:rPr>
          <w:rFonts w:ascii="Times New Roman" w:hAnsi="Times New Roman" w:cs="Times New Roman"/>
          <w:szCs w:val="24"/>
        </w:rPr>
      </w:pPr>
      <w:r w:rsidRPr="00393312">
        <w:rPr>
          <w:rFonts w:ascii="Times New Roman" w:hAnsi="Times New Roman" w:cs="Times New Roman"/>
          <w:b/>
          <w:szCs w:val="24"/>
        </w:rPr>
        <w:t>M</w:t>
      </w:r>
      <w:r w:rsidR="00181EDB" w:rsidRPr="00393312">
        <w:rPr>
          <w:rFonts w:ascii="Times New Roman" w:hAnsi="Times New Roman" w:cs="Times New Roman"/>
          <w:b/>
          <w:szCs w:val="24"/>
        </w:rPr>
        <w:t>onsieur</w:t>
      </w:r>
      <w:r w:rsidRPr="00393312">
        <w:rPr>
          <w:rFonts w:ascii="Times New Roman" w:hAnsi="Times New Roman" w:cs="Times New Roman"/>
          <w:b/>
          <w:szCs w:val="24"/>
        </w:rPr>
        <w:t xml:space="preserve"> Fabien CHANABAS</w:t>
      </w:r>
      <w:r w:rsidRPr="00C73684">
        <w:rPr>
          <w:rFonts w:ascii="Times New Roman" w:hAnsi="Times New Roman" w:cs="Times New Roman"/>
          <w:szCs w:val="24"/>
        </w:rPr>
        <w:t xml:space="preserve"> – Directeur des Affaires Médicales – </w:t>
      </w:r>
      <w:r w:rsidR="00181EDB">
        <w:rPr>
          <w:rFonts w:ascii="Times New Roman" w:hAnsi="Times New Roman" w:cs="Times New Roman"/>
          <w:szCs w:val="24"/>
        </w:rPr>
        <w:t xml:space="preserve">05.46.45.50.61 – </w:t>
      </w:r>
      <w:r w:rsidRPr="00C73684">
        <w:rPr>
          <w:rFonts w:ascii="Times New Roman" w:hAnsi="Times New Roman" w:cs="Times New Roman"/>
          <w:szCs w:val="24"/>
        </w:rPr>
        <w:t>direction-affaires-medicales@ght-atlantique17.fr</w:t>
      </w:r>
    </w:p>
    <w:sectPr w:rsidR="0068275A" w:rsidRPr="00181EDB" w:rsidSect="006D4414">
      <w:headerReference w:type="default" r:id="rId7"/>
      <w:footerReference w:type="default" r:id="rId8"/>
      <w:pgSz w:w="11906" w:h="16838"/>
      <w:pgMar w:top="720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5A" w:rsidRDefault="0068275A" w:rsidP="0068275A">
      <w:pPr>
        <w:spacing w:after="0" w:line="240" w:lineRule="auto"/>
      </w:pPr>
      <w:r>
        <w:separator/>
      </w:r>
    </w:p>
  </w:endnote>
  <w:endnote w:type="continuationSeparator" w:id="0">
    <w:p w:rsidR="0068275A" w:rsidRDefault="0068275A" w:rsidP="0068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92A" w:rsidRDefault="006C192A">
    <w:pPr>
      <w:pStyle w:val="Pieddepage"/>
    </w:pPr>
    <w:r w:rsidRPr="00AC593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150C7D" wp14:editId="458D1284">
              <wp:simplePos x="0" y="0"/>
              <wp:positionH relativeFrom="page">
                <wp:posOffset>3267075</wp:posOffset>
              </wp:positionH>
              <wp:positionV relativeFrom="paragraph">
                <wp:posOffset>-133350</wp:posOffset>
              </wp:positionV>
              <wp:extent cx="1331595" cy="885825"/>
              <wp:effectExtent l="0" t="0" r="1905" b="9525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92A" w:rsidRPr="00325F95" w:rsidRDefault="006C192A" w:rsidP="006C192A">
                          <w:pPr>
                            <w:spacing w:before="40" w:after="40" w:line="240" w:lineRule="auto"/>
                            <w:rPr>
                              <w:rFonts w:ascii="Century Gothic" w:eastAsia="Malgun Gothic" w:hAnsi="Century Gothic" w:cs="Arial"/>
                              <w:b/>
                              <w:caps/>
                              <w:color w:val="CDCC00"/>
                              <w:sz w:val="14"/>
                              <w:szCs w:val="16"/>
                            </w:rPr>
                          </w:pP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CDCC00"/>
                              <w:sz w:val="14"/>
                              <w:szCs w:val="16"/>
                            </w:rPr>
                            <w:t xml:space="preserve">Centre Hospitalier </w:t>
                          </w: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CDCC00"/>
                              <w:sz w:val="14"/>
                              <w:szCs w:val="16"/>
                            </w:rPr>
                            <w:br/>
                            <w:t>de Marennes</w:t>
                          </w:r>
                        </w:p>
                        <w:p w:rsidR="006C192A" w:rsidRPr="005A6C13" w:rsidRDefault="006C192A" w:rsidP="006C192A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3 bis rue du Docteur Roux </w:t>
                          </w:r>
                        </w:p>
                        <w:p w:rsidR="006C192A" w:rsidRPr="005A6C13" w:rsidRDefault="006C192A" w:rsidP="006C192A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17320 Marennes</w:t>
                          </w:r>
                        </w:p>
                        <w:p w:rsidR="006C192A" w:rsidRPr="005A6C13" w:rsidRDefault="006C192A" w:rsidP="006C192A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Standard : 05 46 85 01 38 </w:t>
                          </w:r>
                        </w:p>
                        <w:p w:rsidR="006C192A" w:rsidRPr="00F269AF" w:rsidRDefault="006C192A" w:rsidP="006C192A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spacing w:val="-4"/>
                              <w:sz w:val="12"/>
                              <w:szCs w:val="12"/>
                            </w:rPr>
                          </w:pPr>
                          <w:r w:rsidRPr="00F269AF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>www.ch-rochefort.fr</w:t>
                          </w:r>
                          <w:r w:rsidRPr="00F269AF">
                            <w:rPr>
                              <w:rFonts w:ascii="Century Gothic" w:hAnsi="Century Gothic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50C7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57.25pt;margin-top:-10.5pt;width:104.8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" stroked="f">
              <v:textbox>
                <w:txbxContent>
                  <w:p w:rsidR="006C192A" w:rsidRPr="00325F95" w:rsidRDefault="006C192A" w:rsidP="006C192A">
                    <w:pPr>
                      <w:spacing w:before="40" w:after="40" w:line="240" w:lineRule="auto"/>
                      <w:rPr>
                        <w:rFonts w:ascii="Century Gothic" w:eastAsia="Malgun Gothic" w:hAnsi="Century Gothic" w:cs="Arial"/>
                        <w:b/>
                        <w:caps/>
                        <w:color w:val="CDCC00"/>
                        <w:sz w:val="14"/>
                        <w:szCs w:val="16"/>
                      </w:rPr>
                    </w:pPr>
                    <w:r w:rsidRPr="00325F95">
                      <w:rPr>
                        <w:rFonts w:ascii="Century Gothic" w:eastAsia="Malgun Gothic" w:hAnsi="Century Gothic" w:cs="Arial"/>
                        <w:b/>
                        <w:color w:val="CDCC00"/>
                        <w:sz w:val="14"/>
                        <w:szCs w:val="16"/>
                      </w:rPr>
                      <w:t xml:space="preserve">Centre Hospitalier </w:t>
                    </w:r>
                    <w:r w:rsidRPr="00325F95">
                      <w:rPr>
                        <w:rFonts w:ascii="Century Gothic" w:eastAsia="Malgun Gothic" w:hAnsi="Century Gothic" w:cs="Arial"/>
                        <w:b/>
                        <w:color w:val="CDCC00"/>
                        <w:sz w:val="14"/>
                        <w:szCs w:val="16"/>
                      </w:rPr>
                      <w:br/>
                      <w:t>de Marennes</w:t>
                    </w:r>
                  </w:p>
                  <w:p w:rsidR="006C192A" w:rsidRPr="005A6C13" w:rsidRDefault="006C192A" w:rsidP="006C192A">
                    <w:pPr>
                      <w:spacing w:after="0" w:line="240" w:lineRule="auto"/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3 bis rue du Docteur Roux </w:t>
                    </w:r>
                  </w:p>
                  <w:p w:rsidR="006C192A" w:rsidRPr="005A6C13" w:rsidRDefault="006C192A" w:rsidP="006C192A">
                    <w:pPr>
                      <w:spacing w:after="0" w:line="240" w:lineRule="auto"/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17320 Marennes</w:t>
                    </w:r>
                  </w:p>
                  <w:p w:rsidR="006C192A" w:rsidRPr="005A6C13" w:rsidRDefault="006C192A" w:rsidP="006C192A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Standard : 05 46 85 01 38 </w:t>
                    </w:r>
                  </w:p>
                  <w:p w:rsidR="006C192A" w:rsidRPr="00F269AF" w:rsidRDefault="006C192A" w:rsidP="006C192A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spacing w:val="-4"/>
                        <w:sz w:val="12"/>
                        <w:szCs w:val="12"/>
                      </w:rPr>
                    </w:pPr>
                    <w:r w:rsidRPr="00F269AF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>www.ch-rochefort.fr</w:t>
                    </w:r>
                    <w:r w:rsidRPr="00F269AF">
                      <w:rPr>
                        <w:rFonts w:ascii="Century Gothic" w:hAnsi="Century Gothic" w:cs="Arial"/>
                        <w:b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C593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9E5992" wp14:editId="11DF31F9">
              <wp:simplePos x="0" y="0"/>
              <wp:positionH relativeFrom="page">
                <wp:posOffset>4733925</wp:posOffset>
              </wp:positionH>
              <wp:positionV relativeFrom="paragraph">
                <wp:posOffset>-57150</wp:posOffset>
              </wp:positionV>
              <wp:extent cx="1331595" cy="819150"/>
              <wp:effectExtent l="0" t="0" r="0" b="0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92A" w:rsidRPr="00325F95" w:rsidRDefault="006C192A" w:rsidP="006C192A">
                          <w:pPr>
                            <w:spacing w:before="40" w:after="40" w:line="240" w:lineRule="auto"/>
                            <w:rPr>
                              <w:rFonts w:ascii="Century Gothic" w:eastAsia="Malgun Gothic" w:hAnsi="Century Gothic" w:cs="Arial"/>
                              <w:b/>
                              <w:caps/>
                              <w:color w:val="76B34D"/>
                              <w:sz w:val="14"/>
                              <w:szCs w:val="16"/>
                            </w:rPr>
                          </w:pP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76B34D"/>
                              <w:sz w:val="14"/>
                              <w:szCs w:val="16"/>
                            </w:rPr>
                            <w:t xml:space="preserve">EHPAD Résidence </w:t>
                          </w: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aps/>
                              <w:color w:val="76B34D"/>
                              <w:sz w:val="14"/>
                              <w:szCs w:val="16"/>
                            </w:rPr>
                            <w:br/>
                          </w:r>
                          <w:r w:rsidRPr="00325F95">
                            <w:rPr>
                              <w:rFonts w:ascii="Arial" w:eastAsia="Malgun Gothic" w:hAnsi="Arial" w:cs="Arial"/>
                              <w:b/>
                              <w:color w:val="76B34D"/>
                              <w:sz w:val="14"/>
                              <w:szCs w:val="16"/>
                            </w:rPr>
                            <w:t>ʺ</w:t>
                          </w: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76B34D"/>
                              <w:sz w:val="14"/>
                              <w:szCs w:val="16"/>
                            </w:rPr>
                            <w:t>Val de Gères</w:t>
                          </w:r>
                          <w:r w:rsidRPr="00325F95">
                            <w:rPr>
                              <w:rFonts w:ascii="Arial" w:eastAsia="Malgun Gothic" w:hAnsi="Arial" w:cs="Arial"/>
                              <w:b/>
                              <w:color w:val="76B34D"/>
                              <w:sz w:val="14"/>
                              <w:szCs w:val="16"/>
                            </w:rPr>
                            <w:t>ʺ</w:t>
                          </w: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76B34D"/>
                              <w:sz w:val="14"/>
                              <w:szCs w:val="16"/>
                            </w:rPr>
                            <w:t xml:space="preserve"> Surg</w:t>
                          </w:r>
                          <w:r w:rsidRPr="00325F95">
                            <w:rPr>
                              <w:rFonts w:ascii="Century Gothic" w:eastAsia="Malgun Gothic" w:hAnsi="Century Gothic" w:cs="Century Gothic"/>
                              <w:b/>
                              <w:color w:val="76B34D"/>
                              <w:sz w:val="14"/>
                              <w:szCs w:val="16"/>
                            </w:rPr>
                            <w:t>è</w:t>
                          </w: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76B34D"/>
                              <w:sz w:val="14"/>
                              <w:szCs w:val="16"/>
                            </w:rPr>
                            <w:t>res</w:t>
                          </w:r>
                        </w:p>
                        <w:p w:rsidR="006C192A" w:rsidRPr="005A6C13" w:rsidRDefault="006C192A" w:rsidP="006C192A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12 avenue du 8 mai 1945</w:t>
                          </w:r>
                        </w:p>
                        <w:p w:rsidR="006C192A" w:rsidRPr="005A6C13" w:rsidRDefault="006C192A" w:rsidP="006C192A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17700 Surgères</w:t>
                          </w:r>
                        </w:p>
                        <w:p w:rsidR="006C192A" w:rsidRPr="005A6C13" w:rsidRDefault="006C192A" w:rsidP="006C192A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>Standard: 05 46 07 37 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9E5992" id="_x0000_s1027" type="#_x0000_t202" style="position:absolute;margin-left:372.75pt;margin-top:-4.5pt;width:104.8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" filled="f" stroked="f">
              <v:textbox>
                <w:txbxContent>
                  <w:p w:rsidR="006C192A" w:rsidRPr="00325F95" w:rsidRDefault="006C192A" w:rsidP="006C192A">
                    <w:pPr>
                      <w:spacing w:before="40" w:after="40" w:line="240" w:lineRule="auto"/>
                      <w:rPr>
                        <w:rFonts w:ascii="Century Gothic" w:eastAsia="Malgun Gothic" w:hAnsi="Century Gothic" w:cs="Arial"/>
                        <w:b/>
                        <w:caps/>
                        <w:color w:val="76B34D"/>
                        <w:sz w:val="14"/>
                        <w:szCs w:val="16"/>
                      </w:rPr>
                    </w:pPr>
                    <w:r w:rsidRPr="00325F95">
                      <w:rPr>
                        <w:rFonts w:ascii="Century Gothic" w:eastAsia="Malgun Gothic" w:hAnsi="Century Gothic" w:cs="Arial"/>
                        <w:b/>
                        <w:color w:val="76B34D"/>
                        <w:sz w:val="14"/>
                        <w:szCs w:val="16"/>
                      </w:rPr>
                      <w:t xml:space="preserve">EHPAD Résidence </w:t>
                    </w:r>
                    <w:r w:rsidRPr="00325F95">
                      <w:rPr>
                        <w:rFonts w:ascii="Century Gothic" w:eastAsia="Malgun Gothic" w:hAnsi="Century Gothic" w:cs="Arial"/>
                        <w:b/>
                        <w:caps/>
                        <w:color w:val="76B34D"/>
                        <w:sz w:val="14"/>
                        <w:szCs w:val="16"/>
                      </w:rPr>
                      <w:br/>
                    </w:r>
                    <w:r w:rsidRPr="00325F95">
                      <w:rPr>
                        <w:rFonts w:ascii="Arial" w:eastAsia="Malgun Gothic" w:hAnsi="Arial" w:cs="Arial"/>
                        <w:b/>
                        <w:color w:val="76B34D"/>
                        <w:sz w:val="14"/>
                        <w:szCs w:val="16"/>
                      </w:rPr>
                      <w:t>ʺ</w:t>
                    </w:r>
                    <w:r w:rsidRPr="00325F95">
                      <w:rPr>
                        <w:rFonts w:ascii="Century Gothic" w:eastAsia="Malgun Gothic" w:hAnsi="Century Gothic" w:cs="Arial"/>
                        <w:b/>
                        <w:color w:val="76B34D"/>
                        <w:sz w:val="14"/>
                        <w:szCs w:val="16"/>
                      </w:rPr>
                      <w:t>Val de Gères</w:t>
                    </w:r>
                    <w:r w:rsidRPr="00325F95">
                      <w:rPr>
                        <w:rFonts w:ascii="Arial" w:eastAsia="Malgun Gothic" w:hAnsi="Arial" w:cs="Arial"/>
                        <w:b/>
                        <w:color w:val="76B34D"/>
                        <w:sz w:val="14"/>
                        <w:szCs w:val="16"/>
                      </w:rPr>
                      <w:t>ʺ</w:t>
                    </w:r>
                    <w:r w:rsidRPr="00325F95">
                      <w:rPr>
                        <w:rFonts w:ascii="Century Gothic" w:eastAsia="Malgun Gothic" w:hAnsi="Century Gothic" w:cs="Arial"/>
                        <w:b/>
                        <w:color w:val="76B34D"/>
                        <w:sz w:val="14"/>
                        <w:szCs w:val="16"/>
                      </w:rPr>
                      <w:t xml:space="preserve"> Surg</w:t>
                    </w:r>
                    <w:r w:rsidRPr="00325F95">
                      <w:rPr>
                        <w:rFonts w:ascii="Century Gothic" w:eastAsia="Malgun Gothic" w:hAnsi="Century Gothic" w:cs="Century Gothic"/>
                        <w:b/>
                        <w:color w:val="76B34D"/>
                        <w:sz w:val="14"/>
                        <w:szCs w:val="16"/>
                      </w:rPr>
                      <w:t>è</w:t>
                    </w:r>
                    <w:r w:rsidRPr="00325F95">
                      <w:rPr>
                        <w:rFonts w:ascii="Century Gothic" w:eastAsia="Malgun Gothic" w:hAnsi="Century Gothic" w:cs="Arial"/>
                        <w:b/>
                        <w:color w:val="76B34D"/>
                        <w:sz w:val="14"/>
                        <w:szCs w:val="16"/>
                      </w:rPr>
                      <w:t>res</w:t>
                    </w:r>
                  </w:p>
                  <w:p w:rsidR="006C192A" w:rsidRPr="005A6C13" w:rsidRDefault="006C192A" w:rsidP="006C192A">
                    <w:pPr>
                      <w:spacing w:after="0" w:line="240" w:lineRule="auto"/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12 avenue du 8 mai 1945</w:t>
                    </w:r>
                  </w:p>
                  <w:p w:rsidR="006C192A" w:rsidRPr="005A6C13" w:rsidRDefault="006C192A" w:rsidP="006C192A">
                    <w:pPr>
                      <w:spacing w:after="0" w:line="240" w:lineRule="auto"/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17700 Surgères</w:t>
                    </w:r>
                  </w:p>
                  <w:p w:rsidR="006C192A" w:rsidRPr="005A6C13" w:rsidRDefault="006C192A" w:rsidP="006C192A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>Standard: 05 46 07 37 30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C593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D1D521" wp14:editId="2DEA021F">
              <wp:simplePos x="0" y="0"/>
              <wp:positionH relativeFrom="column">
                <wp:posOffset>1117600</wp:posOffset>
              </wp:positionH>
              <wp:positionV relativeFrom="paragraph">
                <wp:posOffset>-111760</wp:posOffset>
              </wp:positionV>
              <wp:extent cx="1331595" cy="806450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80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92A" w:rsidRPr="00325F95" w:rsidRDefault="006C192A" w:rsidP="006C192A">
                          <w:pPr>
                            <w:spacing w:before="40" w:after="40" w:line="240" w:lineRule="auto"/>
                            <w:rPr>
                              <w:rFonts w:ascii="Century Gothic" w:eastAsia="Malgun Gothic" w:hAnsi="Century Gothic" w:cs="Arial"/>
                              <w:b/>
                              <w:color w:val="F08134"/>
                              <w:sz w:val="14"/>
                              <w:szCs w:val="16"/>
                            </w:rPr>
                          </w:pP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F08134"/>
                              <w:sz w:val="14"/>
                              <w:szCs w:val="16"/>
                            </w:rPr>
                            <w:t xml:space="preserve">Centre Hospitalier </w:t>
                          </w: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F08134"/>
                              <w:sz w:val="14"/>
                              <w:szCs w:val="16"/>
                            </w:rPr>
                            <w:br/>
                            <w:t>de Rochefort</w:t>
                          </w:r>
                        </w:p>
                        <w:p w:rsidR="006C192A" w:rsidRPr="005A6C13" w:rsidRDefault="006C192A" w:rsidP="006C192A">
                          <w:pPr>
                            <w:pStyle w:val="Textedebulles"/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1 avenue de </w:t>
                          </w:r>
                          <w:proofErr w:type="spellStart"/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Béligon</w:t>
                          </w:r>
                          <w:proofErr w:type="spellEnd"/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 - BP 30</w:t>
                          </w:r>
                          <w:r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009</w:t>
                          </w:r>
                        </w:p>
                        <w:p w:rsidR="006C192A" w:rsidRPr="005A6C13" w:rsidRDefault="006C192A" w:rsidP="006C192A">
                          <w:pPr>
                            <w:pStyle w:val="Textedebulles"/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17301 Rochefort Cedex</w:t>
                          </w:r>
                        </w:p>
                        <w:p w:rsidR="006C192A" w:rsidRPr="005A6C13" w:rsidRDefault="006C192A" w:rsidP="006C192A">
                          <w:pPr>
                            <w:pStyle w:val="Textedebulles"/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>Standard : 05 46 88 50 50</w:t>
                          </w:r>
                        </w:p>
                        <w:p w:rsidR="006C192A" w:rsidRPr="005A6C13" w:rsidRDefault="006C192A" w:rsidP="006C192A">
                          <w:pPr>
                            <w:pStyle w:val="Textedebulles"/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www.ch-rochefort.fr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D1D521" id="_x0000_s1028" type="#_x0000_t202" style="position:absolute;margin-left:88pt;margin-top:-8.8pt;width:104.8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" filled="f" stroked="f">
              <v:textbox>
                <w:txbxContent>
                  <w:p w:rsidR="006C192A" w:rsidRPr="00325F95" w:rsidRDefault="006C192A" w:rsidP="006C192A">
                    <w:pPr>
                      <w:spacing w:before="40" w:after="40" w:line="240" w:lineRule="auto"/>
                      <w:rPr>
                        <w:rFonts w:ascii="Century Gothic" w:eastAsia="Malgun Gothic" w:hAnsi="Century Gothic" w:cs="Arial"/>
                        <w:b/>
                        <w:color w:val="F08134"/>
                        <w:sz w:val="14"/>
                        <w:szCs w:val="16"/>
                      </w:rPr>
                    </w:pPr>
                    <w:r w:rsidRPr="00325F95">
                      <w:rPr>
                        <w:rFonts w:ascii="Century Gothic" w:eastAsia="Malgun Gothic" w:hAnsi="Century Gothic" w:cs="Arial"/>
                        <w:b/>
                        <w:color w:val="F08134"/>
                        <w:sz w:val="14"/>
                        <w:szCs w:val="16"/>
                      </w:rPr>
                      <w:t xml:space="preserve">Centre Hospitalier </w:t>
                    </w:r>
                    <w:r w:rsidRPr="00325F95">
                      <w:rPr>
                        <w:rFonts w:ascii="Century Gothic" w:eastAsia="Malgun Gothic" w:hAnsi="Century Gothic" w:cs="Arial"/>
                        <w:b/>
                        <w:color w:val="F08134"/>
                        <w:sz w:val="14"/>
                        <w:szCs w:val="16"/>
                      </w:rPr>
                      <w:br/>
                      <w:t>de Rochefort</w:t>
                    </w:r>
                  </w:p>
                  <w:p w:rsidR="006C192A" w:rsidRPr="005A6C13" w:rsidRDefault="006C192A" w:rsidP="006C192A">
                    <w:pPr>
                      <w:pStyle w:val="Textedebulles"/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1 avenue de </w:t>
                    </w:r>
                    <w:proofErr w:type="spellStart"/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Béligon</w:t>
                    </w:r>
                    <w:proofErr w:type="spellEnd"/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 - BP 30</w:t>
                    </w:r>
                    <w:r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009</w:t>
                    </w:r>
                  </w:p>
                  <w:p w:rsidR="006C192A" w:rsidRPr="005A6C13" w:rsidRDefault="006C192A" w:rsidP="006C192A">
                    <w:pPr>
                      <w:pStyle w:val="Textedebulles"/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17301 Rochefort Cedex</w:t>
                    </w:r>
                  </w:p>
                  <w:p w:rsidR="006C192A" w:rsidRPr="005A6C13" w:rsidRDefault="006C192A" w:rsidP="006C192A">
                    <w:pPr>
                      <w:pStyle w:val="Textedebulles"/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>Standard : 05 46 88 50 50</w:t>
                    </w:r>
                  </w:p>
                  <w:p w:rsidR="006C192A" w:rsidRPr="005A6C13" w:rsidRDefault="006C192A" w:rsidP="006C192A">
                    <w:pPr>
                      <w:pStyle w:val="Textedebulles"/>
                      <w:rPr>
                        <w:rFonts w:ascii="Century Gothic" w:hAnsi="Century Gothic" w:cs="Arial"/>
                        <w:b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www.ch-rochefort.fr </w:t>
                    </w:r>
                  </w:p>
                </w:txbxContent>
              </v:textbox>
            </v:shape>
          </w:pict>
        </mc:Fallback>
      </mc:AlternateContent>
    </w:r>
    <w:r w:rsidRPr="00AC593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3C8B1" wp14:editId="47470392">
              <wp:simplePos x="0" y="0"/>
              <wp:positionH relativeFrom="column">
                <wp:posOffset>-269875</wp:posOffset>
              </wp:positionH>
              <wp:positionV relativeFrom="paragraph">
                <wp:posOffset>-92710</wp:posOffset>
              </wp:positionV>
              <wp:extent cx="1331595" cy="850900"/>
              <wp:effectExtent l="0" t="0" r="0" b="6350"/>
              <wp:wrapNone/>
              <wp:docPr id="1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850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92A" w:rsidRPr="00D10B9E" w:rsidRDefault="006C192A" w:rsidP="006C192A">
                          <w:pPr>
                            <w:pStyle w:val="Textedebulles"/>
                            <w:spacing w:after="40"/>
                            <w:rPr>
                              <w:rFonts w:ascii="Century Gothic" w:hAnsi="Century Gothic" w:cs="Arial"/>
                              <w:b/>
                              <w:color w:val="5B9BD5" w:themeColor="accent1"/>
                              <w:spacing w:val="-4"/>
                              <w:sz w:val="14"/>
                              <w:szCs w:val="12"/>
                            </w:rPr>
                          </w:pPr>
                          <w:r w:rsidRPr="00D10B9E">
                            <w:rPr>
                              <w:rFonts w:ascii="Century Gothic" w:hAnsi="Century Gothic" w:cs="Arial"/>
                              <w:b/>
                              <w:color w:val="5B9BD5" w:themeColor="accent1"/>
                              <w:spacing w:val="-4"/>
                              <w:sz w:val="14"/>
                              <w:szCs w:val="12"/>
                            </w:rPr>
                            <w:t xml:space="preserve">Hôpitaux </w:t>
                          </w:r>
                          <w:r w:rsidRPr="00D10B9E">
                            <w:rPr>
                              <w:rFonts w:ascii="Century Gothic" w:hAnsi="Century Gothic" w:cs="Arial"/>
                              <w:b/>
                              <w:color w:val="5B9BD5" w:themeColor="accent1"/>
                              <w:spacing w:val="-4"/>
                              <w:sz w:val="14"/>
                              <w:szCs w:val="12"/>
                            </w:rPr>
                            <w:br/>
                            <w:t>La Rochelle-Ré-Aunis</w:t>
                          </w:r>
                        </w:p>
                        <w:p w:rsidR="006C192A" w:rsidRPr="005A6C13" w:rsidRDefault="006C192A" w:rsidP="006C192A">
                          <w:pPr>
                            <w:pStyle w:val="Textedebulles"/>
                            <w:rPr>
                              <w:rFonts w:ascii="Century Gothic" w:hAnsi="Century Gothic" w:cs="Arial"/>
                              <w:b/>
                              <w:color w:val="3192D0"/>
                              <w:spacing w:val="-4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Rue</w:t>
                          </w: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 du Docteur Schweitzer</w:t>
                          </w:r>
                        </w:p>
                        <w:p w:rsidR="006C192A" w:rsidRPr="005A6C13" w:rsidRDefault="006C192A" w:rsidP="006C192A">
                          <w:pPr>
                            <w:pStyle w:val="Textedebulles"/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17019 La Rochelle Cedex </w:t>
                          </w: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br/>
                            <w:t xml:space="preserve"> </w:t>
                          </w:r>
                          <w:r w:rsidRPr="005A6C13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>Standard : 05 46 45 50 50</w:t>
                          </w:r>
                        </w:p>
                        <w:p w:rsidR="006C192A" w:rsidRPr="005A6C13" w:rsidRDefault="006C192A" w:rsidP="006C192A">
                          <w:pPr>
                            <w:pStyle w:val="Textedebulles"/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www.ch-larochelle.fr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53C8B1" id="_x0000_s1029" type="#_x0000_t202" style="position:absolute;margin-left:-21.25pt;margin-top:-7.3pt;width:104.8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" filled="f" stroked="f">
              <v:textbox>
                <w:txbxContent>
                  <w:p w:rsidR="006C192A" w:rsidRPr="00D10B9E" w:rsidRDefault="006C192A" w:rsidP="006C192A">
                    <w:pPr>
                      <w:pStyle w:val="Textedebulles"/>
                      <w:spacing w:after="40"/>
                      <w:rPr>
                        <w:rFonts w:ascii="Century Gothic" w:hAnsi="Century Gothic" w:cs="Arial"/>
                        <w:b/>
                        <w:color w:val="5B9BD5" w:themeColor="accent1"/>
                        <w:spacing w:val="-4"/>
                        <w:sz w:val="14"/>
                        <w:szCs w:val="12"/>
                      </w:rPr>
                    </w:pPr>
                    <w:r w:rsidRPr="00D10B9E">
                      <w:rPr>
                        <w:rFonts w:ascii="Century Gothic" w:hAnsi="Century Gothic" w:cs="Arial"/>
                        <w:b/>
                        <w:color w:val="5B9BD5" w:themeColor="accent1"/>
                        <w:spacing w:val="-4"/>
                        <w:sz w:val="14"/>
                        <w:szCs w:val="12"/>
                      </w:rPr>
                      <w:t xml:space="preserve">Hôpitaux </w:t>
                    </w:r>
                    <w:r w:rsidRPr="00D10B9E">
                      <w:rPr>
                        <w:rFonts w:ascii="Century Gothic" w:hAnsi="Century Gothic" w:cs="Arial"/>
                        <w:b/>
                        <w:color w:val="5B9BD5" w:themeColor="accent1"/>
                        <w:spacing w:val="-4"/>
                        <w:sz w:val="14"/>
                        <w:szCs w:val="12"/>
                      </w:rPr>
                      <w:br/>
                      <w:t>La Rochelle-Ré-Aunis</w:t>
                    </w:r>
                  </w:p>
                  <w:p w:rsidR="006C192A" w:rsidRPr="005A6C13" w:rsidRDefault="006C192A" w:rsidP="006C192A">
                    <w:pPr>
                      <w:pStyle w:val="Textedebulles"/>
                      <w:rPr>
                        <w:rFonts w:ascii="Century Gothic" w:hAnsi="Century Gothic" w:cs="Arial"/>
                        <w:b/>
                        <w:color w:val="3192D0"/>
                        <w:spacing w:val="-4"/>
                        <w:sz w:val="14"/>
                        <w:szCs w:val="12"/>
                      </w:rPr>
                    </w:pPr>
                    <w:r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Rue</w:t>
                    </w: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 du Docteur Schweitzer</w:t>
                    </w:r>
                  </w:p>
                  <w:p w:rsidR="006C192A" w:rsidRPr="005A6C13" w:rsidRDefault="006C192A" w:rsidP="006C192A">
                    <w:pPr>
                      <w:pStyle w:val="Textedebulles"/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17019 La Rochelle Cedex </w:t>
                    </w: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br/>
                      <w:t xml:space="preserve"> </w:t>
                    </w:r>
                    <w:r w:rsidRPr="005A6C13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>Standard : 05 46 45 50 50</w:t>
                    </w:r>
                  </w:p>
                  <w:p w:rsidR="006C192A" w:rsidRPr="005A6C13" w:rsidRDefault="006C192A" w:rsidP="006C192A">
                    <w:pPr>
                      <w:pStyle w:val="Textedebulles"/>
                      <w:rPr>
                        <w:rFonts w:ascii="Century Gothic" w:hAnsi="Century Gothic" w:cs="Arial"/>
                        <w:b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www.ch-larochelle.fr  </w:t>
                    </w:r>
                  </w:p>
                </w:txbxContent>
              </v:textbox>
            </v:shape>
          </w:pict>
        </mc:Fallback>
      </mc:AlternateContent>
    </w:r>
    <w:r w:rsidRPr="00AC593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43E572" wp14:editId="25C62BDE">
              <wp:simplePos x="0" y="0"/>
              <wp:positionH relativeFrom="page">
                <wp:align>right</wp:align>
              </wp:positionH>
              <wp:positionV relativeFrom="paragraph">
                <wp:posOffset>-38100</wp:posOffset>
              </wp:positionV>
              <wp:extent cx="1331595" cy="825500"/>
              <wp:effectExtent l="0" t="0" r="0" b="0"/>
              <wp:wrapNone/>
              <wp:docPr id="1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825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92A" w:rsidRPr="00AC5939" w:rsidRDefault="006C192A" w:rsidP="006C192A">
                          <w:pPr>
                            <w:spacing w:before="40" w:after="40" w:line="240" w:lineRule="auto"/>
                            <w:rPr>
                              <w:rFonts w:ascii="Century Gothic" w:eastAsia="Malgun Gothic" w:hAnsi="Century Gothic" w:cs="Arial"/>
                              <w:b/>
                              <w:caps/>
                              <w:color w:val="84CFED"/>
                              <w:sz w:val="14"/>
                              <w:szCs w:val="16"/>
                            </w:rPr>
                          </w:pPr>
                          <w:r w:rsidRPr="00AC5939">
                            <w:rPr>
                              <w:rFonts w:ascii="Century Gothic" w:eastAsia="Malgun Gothic" w:hAnsi="Century Gothic" w:cs="Arial"/>
                              <w:b/>
                              <w:color w:val="84CFED"/>
                              <w:sz w:val="14"/>
                              <w:szCs w:val="16"/>
                            </w:rPr>
                            <w:t xml:space="preserve">Centre Hospitalier </w:t>
                          </w:r>
                          <w:r w:rsidRPr="00AC5939">
                            <w:rPr>
                              <w:rFonts w:ascii="Century Gothic" w:eastAsia="Malgun Gothic" w:hAnsi="Century Gothic" w:cs="Arial"/>
                              <w:b/>
                              <w:color w:val="84CFED"/>
                              <w:sz w:val="14"/>
                              <w:szCs w:val="16"/>
                            </w:rPr>
                            <w:br/>
                            <w:t>d</w:t>
                          </w:r>
                          <w:r>
                            <w:rPr>
                              <w:rFonts w:ascii="Century Gothic" w:eastAsia="Malgun Gothic" w:hAnsi="Century Gothic" w:cs="Arial"/>
                              <w:b/>
                              <w:color w:val="84CFED"/>
                              <w:sz w:val="14"/>
                              <w:szCs w:val="16"/>
                            </w:rPr>
                            <w:t>e l’Ile d’</w:t>
                          </w:r>
                          <w:r w:rsidRPr="00AC5939">
                            <w:rPr>
                              <w:rFonts w:ascii="Century Gothic" w:eastAsia="Malgun Gothic" w:hAnsi="Century Gothic" w:cs="Arial"/>
                              <w:b/>
                              <w:color w:val="84CFED"/>
                              <w:sz w:val="14"/>
                              <w:szCs w:val="16"/>
                            </w:rPr>
                            <w:t>Oléron</w:t>
                          </w:r>
                        </w:p>
                        <w:p w:rsidR="006C192A" w:rsidRPr="005A6C13" w:rsidRDefault="006C192A" w:rsidP="006C192A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Rue </w:t>
                          </w:r>
                          <w:proofErr w:type="spellStart"/>
                          <w:r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Carinéna</w:t>
                          </w:r>
                          <w:proofErr w:type="spellEnd"/>
                          <w:r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 CS 50020 </w:t>
                          </w:r>
                          <w:r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br/>
                            <w:t>17310 Saint-Pierre-d’Oléron</w:t>
                          </w:r>
                        </w:p>
                        <w:p w:rsidR="006C192A" w:rsidRPr="005A6C13" w:rsidRDefault="006C192A" w:rsidP="006C192A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Standard: 05 46 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>76 31 00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43E572" id="_x0000_s1030" type="#_x0000_t202" style="position:absolute;margin-left:53.65pt;margin-top:-3pt;width:104.85pt;height:6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" filled="f" stroked="f">
              <v:textbox>
                <w:txbxContent>
                  <w:p w:rsidR="006C192A" w:rsidRPr="00AC5939" w:rsidRDefault="006C192A" w:rsidP="006C192A">
                    <w:pPr>
                      <w:spacing w:before="40" w:after="40" w:line="240" w:lineRule="auto"/>
                      <w:rPr>
                        <w:rFonts w:ascii="Century Gothic" w:eastAsia="Malgun Gothic" w:hAnsi="Century Gothic" w:cs="Arial"/>
                        <w:b/>
                        <w:caps/>
                        <w:color w:val="84CFED"/>
                        <w:sz w:val="14"/>
                        <w:szCs w:val="16"/>
                      </w:rPr>
                    </w:pPr>
                    <w:r w:rsidRPr="00AC5939">
                      <w:rPr>
                        <w:rFonts w:ascii="Century Gothic" w:eastAsia="Malgun Gothic" w:hAnsi="Century Gothic" w:cs="Arial"/>
                        <w:b/>
                        <w:color w:val="84CFED"/>
                        <w:sz w:val="14"/>
                        <w:szCs w:val="16"/>
                      </w:rPr>
                      <w:t xml:space="preserve">Centre Hospitalier </w:t>
                    </w:r>
                    <w:r w:rsidRPr="00AC5939">
                      <w:rPr>
                        <w:rFonts w:ascii="Century Gothic" w:eastAsia="Malgun Gothic" w:hAnsi="Century Gothic" w:cs="Arial"/>
                        <w:b/>
                        <w:color w:val="84CFED"/>
                        <w:sz w:val="14"/>
                        <w:szCs w:val="16"/>
                      </w:rPr>
                      <w:br/>
                      <w:t>d</w:t>
                    </w:r>
                    <w:r>
                      <w:rPr>
                        <w:rFonts w:ascii="Century Gothic" w:eastAsia="Malgun Gothic" w:hAnsi="Century Gothic" w:cs="Arial"/>
                        <w:b/>
                        <w:color w:val="84CFED"/>
                        <w:sz w:val="14"/>
                        <w:szCs w:val="16"/>
                      </w:rPr>
                      <w:t>e l’Ile d’</w:t>
                    </w:r>
                    <w:r w:rsidRPr="00AC5939">
                      <w:rPr>
                        <w:rFonts w:ascii="Century Gothic" w:eastAsia="Malgun Gothic" w:hAnsi="Century Gothic" w:cs="Arial"/>
                        <w:b/>
                        <w:color w:val="84CFED"/>
                        <w:sz w:val="14"/>
                        <w:szCs w:val="16"/>
                      </w:rPr>
                      <w:t>Oléron</w:t>
                    </w:r>
                  </w:p>
                  <w:p w:rsidR="006C192A" w:rsidRPr="005A6C13" w:rsidRDefault="006C192A" w:rsidP="006C192A">
                    <w:pPr>
                      <w:spacing w:after="0" w:line="240" w:lineRule="auto"/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Rue </w:t>
                    </w:r>
                    <w:proofErr w:type="spellStart"/>
                    <w:r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Carinéna</w:t>
                    </w:r>
                    <w:proofErr w:type="spellEnd"/>
                    <w:r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 CS 50020 </w:t>
                    </w:r>
                    <w:r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br/>
                      <w:t>17310 Saint-Pierre-d’Oléron</w:t>
                    </w:r>
                  </w:p>
                  <w:p w:rsidR="006C192A" w:rsidRPr="005A6C13" w:rsidRDefault="006C192A" w:rsidP="006C192A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Standard: 05 46 </w:t>
                    </w:r>
                    <w:r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>76 31 00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5A" w:rsidRDefault="0068275A" w:rsidP="0068275A">
      <w:pPr>
        <w:spacing w:after="0" w:line="240" w:lineRule="auto"/>
      </w:pPr>
      <w:r>
        <w:separator/>
      </w:r>
    </w:p>
  </w:footnote>
  <w:footnote w:type="continuationSeparator" w:id="0">
    <w:p w:rsidR="0068275A" w:rsidRDefault="0068275A" w:rsidP="0068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5A" w:rsidRPr="0068275A" w:rsidRDefault="0068275A" w:rsidP="0068275A">
    <w:pPr>
      <w:pStyle w:val="En-tte"/>
      <w:jc w:val="center"/>
      <w:rPr>
        <w:b/>
        <w:color w:val="002060"/>
        <w:sz w:val="36"/>
        <w:u w:val="single"/>
      </w:rPr>
    </w:pPr>
    <w:r w:rsidRPr="0068275A">
      <w:rPr>
        <w:rFonts w:ascii="Century Gothic" w:hAnsi="Century Gothic"/>
        <w:i/>
        <w:noProof/>
        <w:color w:val="002060"/>
        <w:sz w:val="28"/>
        <w:lang w:eastAsia="fr-FR"/>
      </w:rPr>
      <w:drawing>
        <wp:anchor distT="0" distB="0" distL="114300" distR="114300" simplePos="0" relativeHeight="251659264" behindDoc="0" locked="0" layoutInCell="1" allowOverlap="1" wp14:anchorId="0B235541" wp14:editId="658A5DA0">
          <wp:simplePos x="0" y="0"/>
          <wp:positionH relativeFrom="page">
            <wp:posOffset>95250</wp:posOffset>
          </wp:positionH>
          <wp:positionV relativeFrom="paragraph">
            <wp:posOffset>-255270</wp:posOffset>
          </wp:positionV>
          <wp:extent cx="1489075" cy="649371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A-ROCHELLE-RÉ-AUN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649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75A">
      <w:rPr>
        <w:b/>
        <w:color w:val="002060"/>
        <w:sz w:val="36"/>
        <w:u w:val="single"/>
      </w:rPr>
      <w:t>G</w:t>
    </w:r>
    <w:r w:rsidRPr="0068275A">
      <w:rPr>
        <w:color w:val="002060"/>
        <w:sz w:val="36"/>
        <w:u w:val="single"/>
      </w:rPr>
      <w:t>ROUPEMENT</w:t>
    </w:r>
    <w:r w:rsidRPr="0068275A">
      <w:rPr>
        <w:b/>
        <w:color w:val="002060"/>
        <w:sz w:val="36"/>
        <w:u w:val="single"/>
      </w:rPr>
      <w:t xml:space="preserve"> H</w:t>
    </w:r>
    <w:r w:rsidRPr="0068275A">
      <w:rPr>
        <w:color w:val="002060"/>
        <w:sz w:val="36"/>
        <w:u w:val="single"/>
      </w:rPr>
      <w:t>OSPITALIER DE</w:t>
    </w:r>
    <w:r w:rsidRPr="0068275A">
      <w:rPr>
        <w:b/>
        <w:color w:val="002060"/>
        <w:sz w:val="36"/>
        <w:u w:val="single"/>
      </w:rPr>
      <w:t xml:space="preserve"> T</w:t>
    </w:r>
    <w:r w:rsidRPr="0068275A">
      <w:rPr>
        <w:color w:val="002060"/>
        <w:sz w:val="36"/>
        <w:u w:val="single"/>
      </w:rPr>
      <w:t>ERRITOIRE</w:t>
    </w:r>
  </w:p>
  <w:p w:rsidR="0068275A" w:rsidRPr="0068275A" w:rsidRDefault="0068275A" w:rsidP="0068275A">
    <w:pPr>
      <w:pStyle w:val="En-tte"/>
      <w:jc w:val="center"/>
      <w:rPr>
        <w:color w:val="002060"/>
        <w:sz w:val="36"/>
      </w:rPr>
    </w:pPr>
    <w:r w:rsidRPr="0068275A">
      <w:rPr>
        <w:color w:val="002060"/>
        <w:sz w:val="36"/>
      </w:rPr>
      <w:t>HOPITAUX LA ROCHELLE – RE – AUNIS</w:t>
    </w:r>
  </w:p>
  <w:p w:rsidR="0068275A" w:rsidRPr="0068275A" w:rsidRDefault="0068275A" w:rsidP="0068275A">
    <w:pPr>
      <w:pStyle w:val="En-tte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0B41"/>
    <w:multiLevelType w:val="hybridMultilevel"/>
    <w:tmpl w:val="D81C3D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087B"/>
    <w:multiLevelType w:val="hybridMultilevel"/>
    <w:tmpl w:val="1EDC53C0"/>
    <w:lvl w:ilvl="0" w:tplc="E3304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092D"/>
    <w:multiLevelType w:val="hybridMultilevel"/>
    <w:tmpl w:val="4EF447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0FFB"/>
    <w:multiLevelType w:val="hybridMultilevel"/>
    <w:tmpl w:val="F5C4E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9246D"/>
    <w:multiLevelType w:val="hybridMultilevel"/>
    <w:tmpl w:val="153E3588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5A"/>
    <w:rsid w:val="00051716"/>
    <w:rsid w:val="00181EDB"/>
    <w:rsid w:val="00393312"/>
    <w:rsid w:val="00435CB6"/>
    <w:rsid w:val="00565306"/>
    <w:rsid w:val="0068275A"/>
    <w:rsid w:val="006C192A"/>
    <w:rsid w:val="006D4414"/>
    <w:rsid w:val="00AB5619"/>
    <w:rsid w:val="00C73684"/>
    <w:rsid w:val="00CD7E73"/>
    <w:rsid w:val="00D60486"/>
    <w:rsid w:val="00D65587"/>
    <w:rsid w:val="00E01642"/>
    <w:rsid w:val="00E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275A8"/>
  <w15:chartTrackingRefBased/>
  <w15:docId w15:val="{BE3F7CE5-CEA9-4D77-BEE0-54A073B0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75A"/>
  </w:style>
  <w:style w:type="paragraph" w:styleId="Pieddepage">
    <w:name w:val="footer"/>
    <w:basedOn w:val="Normal"/>
    <w:link w:val="PieddepageCar"/>
    <w:uiPriority w:val="99"/>
    <w:unhideWhenUsed/>
    <w:rsid w:val="0068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75A"/>
  </w:style>
  <w:style w:type="table" w:styleId="Grilledutableau">
    <w:name w:val="Table Grid"/>
    <w:basedOn w:val="TableauNormal"/>
    <w:uiPriority w:val="39"/>
    <w:rsid w:val="0043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5CB6"/>
    <w:pPr>
      <w:ind w:left="720"/>
      <w:contextualSpacing/>
    </w:pPr>
  </w:style>
  <w:style w:type="table" w:styleId="Tableausimple3">
    <w:name w:val="Plain Table 3"/>
    <w:basedOn w:val="TableauNormal"/>
    <w:uiPriority w:val="43"/>
    <w:rsid w:val="00435C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unhideWhenUsed/>
    <w:rsid w:val="006C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6C1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28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GHT Atlantique 17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 Isabelle</dc:creator>
  <cp:keywords/>
  <dc:description/>
  <cp:lastModifiedBy>DUVAL Isabelle</cp:lastModifiedBy>
  <cp:revision>3</cp:revision>
  <dcterms:created xsi:type="dcterms:W3CDTF">2022-03-10T09:51:00Z</dcterms:created>
  <dcterms:modified xsi:type="dcterms:W3CDTF">2022-03-10T10:00:00Z</dcterms:modified>
</cp:coreProperties>
</file>